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6EFAD" w14:textId="77777777" w:rsidR="00A859F5" w:rsidRPr="00950339" w:rsidRDefault="00A859F5">
      <w:pPr>
        <w:rPr>
          <w:b/>
          <w:sz w:val="24"/>
          <w:szCs w:val="24"/>
        </w:rPr>
      </w:pPr>
      <w:bookmarkStart w:id="0" w:name="_GoBack"/>
      <w:bookmarkEnd w:id="0"/>
      <w:r w:rsidRPr="00950339">
        <w:rPr>
          <w:b/>
          <w:sz w:val="24"/>
          <w:szCs w:val="24"/>
        </w:rPr>
        <w:t>UNIT ONE – EVOLUTION – LEARNING OBJECTIVES</w:t>
      </w:r>
    </w:p>
    <w:p w14:paraId="38558EF9" w14:textId="77777777" w:rsidR="00A859F5" w:rsidRPr="00950339" w:rsidRDefault="00950339">
      <w:pPr>
        <w:rPr>
          <w:sz w:val="24"/>
          <w:szCs w:val="24"/>
        </w:rPr>
      </w:pPr>
      <w:r w:rsidRPr="00950339">
        <w:rPr>
          <w:sz w:val="24"/>
          <w:szCs w:val="24"/>
        </w:rPr>
        <w:t>Here are the Learning Objectives (LOs) you need to master for our first unit.  For each LO, you will need to provide evidence of mastery of that LO by the date of our evolution unit exam (use the CER from you received the first day of class.).  Save your homework and classwork so you have evidence to show me!</w:t>
      </w:r>
    </w:p>
    <w:p w14:paraId="455AB91A" w14:textId="77777777" w:rsidR="00950339" w:rsidRPr="00950339" w:rsidRDefault="00950339">
      <w:pPr>
        <w:rPr>
          <w:sz w:val="24"/>
          <w:szCs w:val="24"/>
        </w:rPr>
      </w:pPr>
    </w:p>
    <w:tbl>
      <w:tblPr>
        <w:tblStyle w:val="TableGrid"/>
        <w:tblW w:w="0" w:type="auto"/>
        <w:tblInd w:w="-30" w:type="dxa"/>
        <w:tblLook w:val="04A0" w:firstRow="1" w:lastRow="0" w:firstColumn="1" w:lastColumn="0" w:noHBand="0" w:noVBand="1"/>
      </w:tblPr>
      <w:tblGrid>
        <w:gridCol w:w="9228"/>
      </w:tblGrid>
      <w:tr w:rsidR="00950339" w:rsidRPr="00950339" w14:paraId="6459EF0A" w14:textId="77777777" w:rsidTr="00950339">
        <w:tc>
          <w:tcPr>
            <w:tcW w:w="9228" w:type="dxa"/>
          </w:tcPr>
          <w:p w14:paraId="447C01B2" w14:textId="77777777" w:rsidR="00950339" w:rsidRPr="00950339" w:rsidRDefault="00950339" w:rsidP="00781B0A">
            <w:pPr>
              <w:rPr>
                <w:rFonts w:eastAsia="Garamond"/>
                <w:b/>
                <w:color w:val="221E1F"/>
                <w:sz w:val="24"/>
                <w:szCs w:val="24"/>
              </w:rPr>
            </w:pPr>
            <w:r w:rsidRPr="00950339">
              <w:rPr>
                <w:rFonts w:eastAsia="Garamond"/>
                <w:b/>
                <w:color w:val="221E1F"/>
                <w:sz w:val="24"/>
                <w:szCs w:val="24"/>
              </w:rPr>
              <w:t xml:space="preserve">Learning Objectives: </w:t>
            </w:r>
          </w:p>
        </w:tc>
      </w:tr>
      <w:tr w:rsidR="00950339" w:rsidRPr="00950339" w14:paraId="15F91D53" w14:textId="77777777" w:rsidTr="00950339">
        <w:tc>
          <w:tcPr>
            <w:tcW w:w="9228" w:type="dxa"/>
          </w:tcPr>
          <w:p w14:paraId="6934499E"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1.1 </w:t>
            </w:r>
            <w:r w:rsidRPr="00950339">
              <w:rPr>
                <w:rFonts w:eastAsia="Garamond"/>
                <w:color w:val="221E1F"/>
                <w:sz w:val="24"/>
                <w:szCs w:val="24"/>
              </w:rPr>
              <w:t xml:space="preserve">The student is able to convert a data set from a table of numbers that reflect a change in the genetic makeup of a population over time and to apply mathematical methods and conceptual understandings to investigate the cause(s) and effect(s) of this change. [See </w:t>
            </w:r>
            <w:r w:rsidRPr="00950339">
              <w:rPr>
                <w:rFonts w:eastAsia="Garamond"/>
                <w:b/>
                <w:bCs/>
                <w:color w:val="221E1F"/>
                <w:sz w:val="24"/>
                <w:szCs w:val="24"/>
              </w:rPr>
              <w:t>SP(science practice) 1.5, 2.2</w:t>
            </w:r>
            <w:r w:rsidRPr="00950339">
              <w:rPr>
                <w:rFonts w:eastAsia="Garamond"/>
                <w:color w:val="221E1F"/>
                <w:sz w:val="24"/>
                <w:szCs w:val="24"/>
              </w:rPr>
              <w:t xml:space="preserve">] </w:t>
            </w:r>
          </w:p>
        </w:tc>
      </w:tr>
      <w:tr w:rsidR="00950339" w:rsidRPr="00950339" w14:paraId="7DA180D6" w14:textId="77777777" w:rsidTr="00950339">
        <w:tc>
          <w:tcPr>
            <w:tcW w:w="9228" w:type="dxa"/>
          </w:tcPr>
          <w:p w14:paraId="10E6B459"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 </w:t>
            </w:r>
            <w:r w:rsidRPr="00950339">
              <w:rPr>
                <w:rFonts w:eastAsia="Garamond"/>
                <w:color w:val="221E1F"/>
                <w:sz w:val="24"/>
                <w:szCs w:val="24"/>
              </w:rPr>
              <w:t>The student is able to evaluate evidence provided by data to qualitatively and quantitatively investigate the role of natural selection in evolution. [See</w:t>
            </w:r>
            <w:r w:rsidRPr="00950339">
              <w:rPr>
                <w:rFonts w:eastAsia="Garamond"/>
                <w:b/>
                <w:bCs/>
                <w:color w:val="221E1F"/>
                <w:sz w:val="24"/>
                <w:szCs w:val="24"/>
              </w:rPr>
              <w:t xml:space="preserve"> SP 2.2, 5.3</w:t>
            </w:r>
            <w:r w:rsidRPr="00950339">
              <w:rPr>
                <w:rFonts w:eastAsia="Garamond"/>
                <w:color w:val="221E1F"/>
                <w:sz w:val="24"/>
                <w:szCs w:val="24"/>
              </w:rPr>
              <w:t xml:space="preserve">] </w:t>
            </w:r>
          </w:p>
        </w:tc>
      </w:tr>
      <w:tr w:rsidR="00950339" w:rsidRPr="00950339" w14:paraId="09F3A7A2" w14:textId="77777777" w:rsidTr="00950339">
        <w:tc>
          <w:tcPr>
            <w:tcW w:w="9228" w:type="dxa"/>
          </w:tcPr>
          <w:p w14:paraId="37D88F06"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1.3 </w:t>
            </w:r>
            <w:r w:rsidRPr="00950339">
              <w:rPr>
                <w:rFonts w:eastAsia="Garamond"/>
                <w:color w:val="221E1F"/>
                <w:sz w:val="24"/>
                <w:szCs w:val="24"/>
              </w:rPr>
              <w:t xml:space="preserve">The student is able to apply mathematical methods to data from a real or simulated population to predict what will happen to the population in the future. [See </w:t>
            </w:r>
            <w:r w:rsidRPr="00950339">
              <w:rPr>
                <w:rFonts w:eastAsia="Garamond"/>
                <w:b/>
                <w:bCs/>
                <w:color w:val="221E1F"/>
                <w:sz w:val="24"/>
                <w:szCs w:val="24"/>
              </w:rPr>
              <w:t>SP 2.2</w:t>
            </w:r>
            <w:r w:rsidRPr="00950339">
              <w:rPr>
                <w:rFonts w:eastAsia="Garamond"/>
                <w:color w:val="221E1F"/>
                <w:sz w:val="24"/>
                <w:szCs w:val="24"/>
              </w:rPr>
              <w:t xml:space="preserve">] </w:t>
            </w:r>
          </w:p>
        </w:tc>
      </w:tr>
      <w:tr w:rsidR="00950339" w:rsidRPr="00950339" w14:paraId="4142ED6B" w14:textId="77777777" w:rsidTr="00950339">
        <w:tc>
          <w:tcPr>
            <w:tcW w:w="9228" w:type="dxa"/>
          </w:tcPr>
          <w:p w14:paraId="6372AC25"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1.4 </w:t>
            </w:r>
            <w:r w:rsidRPr="00950339">
              <w:rPr>
                <w:rFonts w:eastAsia="Garamond"/>
                <w:color w:val="221E1F"/>
                <w:sz w:val="24"/>
                <w:szCs w:val="24"/>
              </w:rPr>
              <w:t xml:space="preserve">The student is able to evaluate data-based evidence that describes evolutionary changes in the genetic makeup of a population over time. [See </w:t>
            </w:r>
            <w:r w:rsidRPr="00950339">
              <w:rPr>
                <w:rFonts w:eastAsia="Garamond"/>
                <w:b/>
                <w:bCs/>
                <w:color w:val="221E1F"/>
                <w:sz w:val="24"/>
                <w:szCs w:val="24"/>
              </w:rPr>
              <w:t>SP 5.3</w:t>
            </w:r>
            <w:r w:rsidRPr="00950339">
              <w:rPr>
                <w:rFonts w:eastAsia="Garamond"/>
                <w:color w:val="221E1F"/>
                <w:sz w:val="24"/>
                <w:szCs w:val="24"/>
              </w:rPr>
              <w:t xml:space="preserve">] </w:t>
            </w:r>
          </w:p>
        </w:tc>
      </w:tr>
      <w:tr w:rsidR="00950339" w:rsidRPr="00950339" w14:paraId="38F098B1" w14:textId="77777777" w:rsidTr="00950339">
        <w:tc>
          <w:tcPr>
            <w:tcW w:w="9228" w:type="dxa"/>
          </w:tcPr>
          <w:p w14:paraId="3F9B03E1"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1.5 </w:t>
            </w:r>
            <w:r w:rsidRPr="00950339">
              <w:rPr>
                <w:rFonts w:eastAsia="Garamond"/>
                <w:color w:val="221E1F"/>
                <w:sz w:val="24"/>
                <w:szCs w:val="24"/>
              </w:rPr>
              <w:t xml:space="preserve">The student is able to connect evolutionary changes in a population over time to a change in the environment.[See </w:t>
            </w:r>
            <w:r w:rsidRPr="00950339">
              <w:rPr>
                <w:rFonts w:eastAsia="Garamond"/>
                <w:b/>
                <w:bCs/>
                <w:color w:val="221E1F"/>
                <w:sz w:val="24"/>
                <w:szCs w:val="24"/>
              </w:rPr>
              <w:t>SP 7.1</w:t>
            </w:r>
            <w:r w:rsidRPr="00950339">
              <w:rPr>
                <w:rFonts w:eastAsia="Garamond"/>
                <w:color w:val="221E1F"/>
                <w:sz w:val="24"/>
                <w:szCs w:val="24"/>
              </w:rPr>
              <w:t xml:space="preserve">] </w:t>
            </w:r>
          </w:p>
        </w:tc>
      </w:tr>
      <w:tr w:rsidR="00950339" w:rsidRPr="00950339" w14:paraId="0F5A7C42" w14:textId="77777777" w:rsidTr="00950339">
        <w:tc>
          <w:tcPr>
            <w:tcW w:w="9228" w:type="dxa"/>
          </w:tcPr>
          <w:p w14:paraId="011EA2DC"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1.6 </w:t>
            </w:r>
            <w:r w:rsidRPr="00950339">
              <w:rPr>
                <w:rFonts w:eastAsia="Garamond"/>
                <w:color w:val="221E1F"/>
                <w:sz w:val="24"/>
                <w:szCs w:val="24"/>
              </w:rPr>
              <w:t xml:space="preserve">The student is able to use data from mathematical models based on the Hardy-Weinberg equilibrium to analyze genetic drift and effects of selection in the evolution of specific populations. [See </w:t>
            </w:r>
            <w:r w:rsidRPr="00950339">
              <w:rPr>
                <w:rFonts w:eastAsia="Garamond"/>
                <w:b/>
                <w:bCs/>
                <w:color w:val="221E1F"/>
                <w:sz w:val="24"/>
                <w:szCs w:val="24"/>
              </w:rPr>
              <w:t>SP 1.4, 2.1</w:t>
            </w:r>
            <w:r w:rsidRPr="00950339">
              <w:rPr>
                <w:rFonts w:eastAsia="Garamond"/>
                <w:color w:val="221E1F"/>
                <w:sz w:val="24"/>
                <w:szCs w:val="24"/>
              </w:rPr>
              <w:t xml:space="preserve">] </w:t>
            </w:r>
          </w:p>
        </w:tc>
      </w:tr>
      <w:tr w:rsidR="00950339" w:rsidRPr="00950339" w14:paraId="2FEF2CCD" w14:textId="77777777" w:rsidTr="00950339">
        <w:tc>
          <w:tcPr>
            <w:tcW w:w="9228" w:type="dxa"/>
          </w:tcPr>
          <w:p w14:paraId="1D5DBB82"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1.7 </w:t>
            </w:r>
            <w:r w:rsidRPr="00950339">
              <w:rPr>
                <w:rFonts w:eastAsia="Garamond"/>
                <w:color w:val="221E1F"/>
                <w:sz w:val="24"/>
                <w:szCs w:val="24"/>
              </w:rPr>
              <w:t xml:space="preserve">The student is able to justify data from mathematical models based on the Hardy-Weinberg equilibrium to analyze genetic drift and the effects of selection in the evolution of specific populations. [See </w:t>
            </w:r>
            <w:r w:rsidRPr="00950339">
              <w:rPr>
                <w:rFonts w:eastAsia="Garamond"/>
                <w:b/>
                <w:bCs/>
                <w:color w:val="221E1F"/>
                <w:sz w:val="24"/>
                <w:szCs w:val="24"/>
              </w:rPr>
              <w:t>SP 2.1</w:t>
            </w:r>
            <w:r w:rsidRPr="00950339">
              <w:rPr>
                <w:rFonts w:eastAsia="Garamond"/>
                <w:color w:val="221E1F"/>
                <w:sz w:val="24"/>
                <w:szCs w:val="24"/>
              </w:rPr>
              <w:t xml:space="preserve">] </w:t>
            </w:r>
          </w:p>
        </w:tc>
      </w:tr>
      <w:tr w:rsidR="00950339" w:rsidRPr="00950339" w14:paraId="7B391C2B" w14:textId="77777777" w:rsidTr="00950339">
        <w:tc>
          <w:tcPr>
            <w:tcW w:w="9228" w:type="dxa"/>
          </w:tcPr>
          <w:p w14:paraId="05968A02"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1.8 </w:t>
            </w:r>
            <w:r w:rsidRPr="00950339">
              <w:rPr>
                <w:rFonts w:eastAsia="Garamond"/>
                <w:color w:val="221E1F"/>
                <w:sz w:val="24"/>
                <w:szCs w:val="24"/>
              </w:rPr>
              <w:t xml:space="preserve">The student is able to make predictions about the effects of genetic drift, migration and artificial selection on the genetic makeup of a population. [See </w:t>
            </w:r>
            <w:r w:rsidRPr="00950339">
              <w:rPr>
                <w:rFonts w:eastAsia="Garamond"/>
                <w:b/>
                <w:bCs/>
                <w:color w:val="221E1F"/>
                <w:sz w:val="24"/>
                <w:szCs w:val="24"/>
              </w:rPr>
              <w:t>SP 6.4</w:t>
            </w:r>
            <w:r w:rsidRPr="00950339">
              <w:rPr>
                <w:rFonts w:eastAsia="Garamond"/>
                <w:color w:val="221E1F"/>
                <w:sz w:val="24"/>
                <w:szCs w:val="24"/>
              </w:rPr>
              <w:t xml:space="preserve">] </w:t>
            </w:r>
          </w:p>
        </w:tc>
      </w:tr>
      <w:tr w:rsidR="00950339" w:rsidRPr="00950339" w14:paraId="1F987F8B" w14:textId="77777777" w:rsidTr="00950339">
        <w:tc>
          <w:tcPr>
            <w:tcW w:w="9228" w:type="dxa"/>
          </w:tcPr>
          <w:p w14:paraId="58FA90F9"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1.9 </w:t>
            </w:r>
            <w:r w:rsidRPr="00950339">
              <w:rPr>
                <w:rFonts w:eastAsia="Garamond"/>
                <w:color w:val="221E1F"/>
                <w:sz w:val="24"/>
                <w:szCs w:val="24"/>
              </w:rPr>
              <w:t xml:space="preserve">The student is able to evaluate evidence provided by data from many scientific disciplines that support biological evolution. [See </w:t>
            </w:r>
            <w:r w:rsidRPr="00950339">
              <w:rPr>
                <w:rFonts w:eastAsia="Garamond"/>
                <w:b/>
                <w:bCs/>
                <w:color w:val="221E1F"/>
                <w:sz w:val="24"/>
                <w:szCs w:val="24"/>
              </w:rPr>
              <w:t>SP 5.3</w:t>
            </w:r>
            <w:r w:rsidRPr="00950339">
              <w:rPr>
                <w:rFonts w:eastAsia="Garamond"/>
                <w:color w:val="221E1F"/>
                <w:sz w:val="24"/>
                <w:szCs w:val="24"/>
              </w:rPr>
              <w:t xml:space="preserve">] </w:t>
            </w:r>
          </w:p>
        </w:tc>
      </w:tr>
      <w:tr w:rsidR="00950339" w:rsidRPr="00950339" w14:paraId="18CBA2E5" w14:textId="77777777" w:rsidTr="00950339">
        <w:tc>
          <w:tcPr>
            <w:tcW w:w="9228" w:type="dxa"/>
          </w:tcPr>
          <w:p w14:paraId="3861BE3B"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1.10 </w:t>
            </w:r>
            <w:r w:rsidRPr="00950339">
              <w:rPr>
                <w:rFonts w:eastAsia="Garamond"/>
                <w:color w:val="221E1F"/>
                <w:sz w:val="24"/>
                <w:szCs w:val="24"/>
              </w:rPr>
              <w:t xml:space="preserve">The student is able to refine evidence based on data from many scientific disciplines that support biological evolution. [See </w:t>
            </w:r>
            <w:r w:rsidRPr="00950339">
              <w:rPr>
                <w:rFonts w:eastAsia="Garamond"/>
                <w:b/>
                <w:bCs/>
                <w:color w:val="221E1F"/>
                <w:sz w:val="24"/>
                <w:szCs w:val="24"/>
              </w:rPr>
              <w:t>SP 5.2</w:t>
            </w:r>
            <w:r w:rsidRPr="00950339">
              <w:rPr>
                <w:rFonts w:eastAsia="Garamond"/>
                <w:color w:val="221E1F"/>
                <w:sz w:val="24"/>
                <w:szCs w:val="24"/>
              </w:rPr>
              <w:t xml:space="preserve">] </w:t>
            </w:r>
          </w:p>
        </w:tc>
      </w:tr>
      <w:tr w:rsidR="00950339" w:rsidRPr="00950339" w14:paraId="247F9E94" w14:textId="77777777" w:rsidTr="00950339">
        <w:tc>
          <w:tcPr>
            <w:tcW w:w="9228" w:type="dxa"/>
          </w:tcPr>
          <w:p w14:paraId="5734ED47"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1.11 </w:t>
            </w:r>
            <w:r w:rsidRPr="00950339">
              <w:rPr>
                <w:rFonts w:eastAsia="Garamond"/>
                <w:color w:val="221E1F"/>
                <w:sz w:val="24"/>
                <w:szCs w:val="24"/>
              </w:rPr>
              <w:t xml:space="preserve">The student is able to design a plan to answer scientific questions regarding how organisms have changed over time using information from morphology, biochemistry and geology. [See </w:t>
            </w:r>
            <w:r w:rsidRPr="00950339">
              <w:rPr>
                <w:rFonts w:eastAsia="Garamond"/>
                <w:b/>
                <w:bCs/>
                <w:color w:val="221E1F"/>
                <w:sz w:val="24"/>
                <w:szCs w:val="24"/>
              </w:rPr>
              <w:t>SP 4.2</w:t>
            </w:r>
            <w:r w:rsidRPr="00950339">
              <w:rPr>
                <w:rFonts w:eastAsia="Garamond"/>
                <w:color w:val="221E1F"/>
                <w:sz w:val="24"/>
                <w:szCs w:val="24"/>
              </w:rPr>
              <w:t xml:space="preserve">] </w:t>
            </w:r>
          </w:p>
        </w:tc>
      </w:tr>
      <w:tr w:rsidR="00950339" w:rsidRPr="00950339" w14:paraId="663D447A" w14:textId="77777777" w:rsidTr="00950339">
        <w:tc>
          <w:tcPr>
            <w:tcW w:w="9228" w:type="dxa"/>
          </w:tcPr>
          <w:p w14:paraId="4EF348D0"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1.12 </w:t>
            </w:r>
            <w:r w:rsidRPr="00950339">
              <w:rPr>
                <w:rFonts w:eastAsia="Garamond"/>
                <w:color w:val="221E1F"/>
                <w:sz w:val="24"/>
                <w:szCs w:val="24"/>
              </w:rPr>
              <w:t xml:space="preserve">The student is able to connect scientific evidence from many scientific disciplines to support the modern concept of evolution. [See </w:t>
            </w:r>
            <w:r w:rsidRPr="00950339">
              <w:rPr>
                <w:rFonts w:eastAsia="Garamond"/>
                <w:b/>
                <w:bCs/>
                <w:color w:val="221E1F"/>
                <w:sz w:val="24"/>
                <w:szCs w:val="24"/>
              </w:rPr>
              <w:t>SP 7.1</w:t>
            </w:r>
            <w:r w:rsidRPr="00950339">
              <w:rPr>
                <w:rFonts w:eastAsia="Garamond"/>
                <w:color w:val="221E1F"/>
                <w:sz w:val="24"/>
                <w:szCs w:val="24"/>
              </w:rPr>
              <w:t xml:space="preserve">] </w:t>
            </w:r>
          </w:p>
        </w:tc>
      </w:tr>
      <w:tr w:rsidR="00950339" w:rsidRPr="00950339" w14:paraId="55F2A411" w14:textId="77777777" w:rsidTr="00950339">
        <w:tc>
          <w:tcPr>
            <w:tcW w:w="9228" w:type="dxa"/>
          </w:tcPr>
          <w:p w14:paraId="5778F242"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1.13 </w:t>
            </w:r>
            <w:r w:rsidRPr="00950339">
              <w:rPr>
                <w:rFonts w:eastAsia="Garamond"/>
                <w:color w:val="221E1F"/>
                <w:sz w:val="24"/>
                <w:szCs w:val="24"/>
              </w:rPr>
              <w:t xml:space="preserve">The student is able to construct and/or justify mathematical models, diagrams or simulations that represent processes of biological evolution. [See </w:t>
            </w:r>
            <w:r w:rsidRPr="00950339">
              <w:rPr>
                <w:rFonts w:eastAsia="Garamond"/>
                <w:b/>
                <w:bCs/>
                <w:color w:val="221E1F"/>
                <w:sz w:val="24"/>
                <w:szCs w:val="24"/>
              </w:rPr>
              <w:t>SP 1.1, 2.1</w:t>
            </w:r>
            <w:r w:rsidRPr="00950339">
              <w:rPr>
                <w:rFonts w:eastAsia="Garamond"/>
                <w:color w:val="221E1F"/>
                <w:sz w:val="24"/>
                <w:szCs w:val="24"/>
              </w:rPr>
              <w:t xml:space="preserve">] </w:t>
            </w:r>
          </w:p>
        </w:tc>
      </w:tr>
      <w:tr w:rsidR="00950339" w:rsidRPr="00950339" w14:paraId="376DEE70" w14:textId="77777777" w:rsidTr="00950339">
        <w:tc>
          <w:tcPr>
            <w:tcW w:w="9228" w:type="dxa"/>
          </w:tcPr>
          <w:p w14:paraId="588D1510"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1.14 </w:t>
            </w:r>
            <w:r w:rsidRPr="00950339">
              <w:rPr>
                <w:rFonts w:eastAsia="Garamond"/>
                <w:color w:val="221E1F"/>
                <w:sz w:val="24"/>
                <w:szCs w:val="24"/>
              </w:rPr>
              <w:t xml:space="preserve">The student is able to pose scientific questions that correctly identify essential properties of shared, core life processes that provide insights into the history of life on Earth. [See </w:t>
            </w:r>
            <w:r w:rsidRPr="00950339">
              <w:rPr>
                <w:rFonts w:eastAsia="Garamond"/>
                <w:b/>
                <w:bCs/>
                <w:color w:val="221E1F"/>
                <w:sz w:val="24"/>
                <w:szCs w:val="24"/>
              </w:rPr>
              <w:t>SP 3.1</w:t>
            </w:r>
            <w:r w:rsidRPr="00950339">
              <w:rPr>
                <w:rFonts w:eastAsia="Garamond"/>
                <w:color w:val="221E1F"/>
                <w:sz w:val="24"/>
                <w:szCs w:val="24"/>
              </w:rPr>
              <w:t xml:space="preserve">] </w:t>
            </w:r>
          </w:p>
        </w:tc>
      </w:tr>
      <w:tr w:rsidR="00950339" w:rsidRPr="00950339" w14:paraId="1F53BC2C" w14:textId="77777777" w:rsidTr="00950339">
        <w:tc>
          <w:tcPr>
            <w:tcW w:w="9228" w:type="dxa"/>
          </w:tcPr>
          <w:p w14:paraId="0F61208C" w14:textId="77777777" w:rsidR="00950339" w:rsidRDefault="00950339" w:rsidP="00781B0A">
            <w:pPr>
              <w:rPr>
                <w:rFonts w:eastAsia="Garamond"/>
                <w:color w:val="221E1F"/>
                <w:sz w:val="24"/>
                <w:szCs w:val="24"/>
              </w:rPr>
            </w:pPr>
            <w:r w:rsidRPr="00950339">
              <w:rPr>
                <w:rFonts w:eastAsia="Garamond"/>
                <w:b/>
                <w:bCs/>
                <w:color w:val="221E1F"/>
                <w:sz w:val="24"/>
                <w:szCs w:val="24"/>
              </w:rPr>
              <w:t xml:space="preserve">LO 1.15 </w:t>
            </w:r>
            <w:r w:rsidRPr="00950339">
              <w:rPr>
                <w:rFonts w:eastAsia="Garamond"/>
                <w:color w:val="221E1F"/>
                <w:sz w:val="24"/>
                <w:szCs w:val="24"/>
              </w:rPr>
              <w:t xml:space="preserve">The student is able to describe specific examples of conserved core biological processes and features shared by all domains or within one domain of life, and how these shared, conserved core processes and features support the concept of common ancestry for all organisms. [See </w:t>
            </w:r>
            <w:r w:rsidRPr="00950339">
              <w:rPr>
                <w:rFonts w:eastAsia="Garamond"/>
                <w:b/>
                <w:bCs/>
                <w:color w:val="221E1F"/>
                <w:sz w:val="24"/>
                <w:szCs w:val="24"/>
              </w:rPr>
              <w:t>SP 7.2</w:t>
            </w:r>
            <w:r w:rsidRPr="00950339">
              <w:rPr>
                <w:rFonts w:eastAsia="Garamond"/>
                <w:color w:val="221E1F"/>
                <w:sz w:val="24"/>
                <w:szCs w:val="24"/>
              </w:rPr>
              <w:t xml:space="preserve">] </w:t>
            </w:r>
          </w:p>
          <w:p w14:paraId="1C2A56E1" w14:textId="77777777" w:rsidR="00950339" w:rsidRPr="00950339" w:rsidRDefault="00950339" w:rsidP="00781B0A">
            <w:pPr>
              <w:rPr>
                <w:rFonts w:eastAsia="Garamond"/>
                <w:b/>
                <w:bCs/>
                <w:color w:val="221E1F"/>
                <w:sz w:val="24"/>
                <w:szCs w:val="24"/>
              </w:rPr>
            </w:pPr>
          </w:p>
        </w:tc>
      </w:tr>
      <w:tr w:rsidR="00950339" w:rsidRPr="00950339" w14:paraId="0111AA66" w14:textId="77777777" w:rsidTr="00950339">
        <w:tc>
          <w:tcPr>
            <w:tcW w:w="9228" w:type="dxa"/>
          </w:tcPr>
          <w:p w14:paraId="6A66B3EE"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lastRenderedPageBreak/>
              <w:t xml:space="preserve">LO 1.16 </w:t>
            </w:r>
            <w:r w:rsidRPr="00950339">
              <w:rPr>
                <w:rFonts w:eastAsia="Garamond"/>
                <w:color w:val="221E1F"/>
                <w:sz w:val="24"/>
                <w:szCs w:val="24"/>
              </w:rPr>
              <w:t xml:space="preserve">The student is able to justify the scientific claim that organisms share many conserved core processes and features that evolved and are widely distributed among organisms today. [See </w:t>
            </w:r>
            <w:r w:rsidRPr="00950339">
              <w:rPr>
                <w:rFonts w:eastAsia="Garamond"/>
                <w:b/>
                <w:bCs/>
                <w:color w:val="221E1F"/>
                <w:sz w:val="24"/>
                <w:szCs w:val="24"/>
              </w:rPr>
              <w:t>SP 6.1</w:t>
            </w:r>
            <w:r w:rsidRPr="00950339">
              <w:rPr>
                <w:rFonts w:eastAsia="Garamond"/>
                <w:color w:val="221E1F"/>
                <w:sz w:val="24"/>
                <w:szCs w:val="24"/>
              </w:rPr>
              <w:t xml:space="preserve">] </w:t>
            </w:r>
          </w:p>
        </w:tc>
      </w:tr>
      <w:tr w:rsidR="00950339" w:rsidRPr="00950339" w14:paraId="540B6DF5" w14:textId="77777777" w:rsidTr="00950339">
        <w:tc>
          <w:tcPr>
            <w:tcW w:w="9228" w:type="dxa"/>
          </w:tcPr>
          <w:p w14:paraId="1DC2C4FA"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1.17 </w:t>
            </w:r>
            <w:r w:rsidRPr="00950339">
              <w:rPr>
                <w:rFonts w:eastAsia="Garamond"/>
                <w:color w:val="221E1F"/>
                <w:sz w:val="24"/>
                <w:szCs w:val="24"/>
              </w:rPr>
              <w:t xml:space="preserve">The student is able to pose scientific questions about a group of organisms whose relatedness is described by a phylogenetic tree or cladogram in order to (1) identify shared characteristics, (2) make inferences about the evolutionary history of the group, and (3) identify character data that could extend or improve the phylogenetic tree. [See </w:t>
            </w:r>
            <w:r w:rsidRPr="00950339">
              <w:rPr>
                <w:rFonts w:eastAsia="Garamond"/>
                <w:b/>
                <w:bCs/>
                <w:color w:val="221E1F"/>
                <w:sz w:val="24"/>
                <w:szCs w:val="24"/>
              </w:rPr>
              <w:t>SP 3.1</w:t>
            </w:r>
            <w:r w:rsidRPr="00950339">
              <w:rPr>
                <w:rFonts w:eastAsia="Garamond"/>
                <w:color w:val="221E1F"/>
                <w:sz w:val="24"/>
                <w:szCs w:val="24"/>
              </w:rPr>
              <w:t xml:space="preserve">] </w:t>
            </w:r>
          </w:p>
        </w:tc>
      </w:tr>
      <w:tr w:rsidR="00950339" w:rsidRPr="00950339" w14:paraId="174961E2" w14:textId="77777777" w:rsidTr="00950339">
        <w:tc>
          <w:tcPr>
            <w:tcW w:w="9228" w:type="dxa"/>
          </w:tcPr>
          <w:p w14:paraId="55862BC1"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1.18 </w:t>
            </w:r>
            <w:r w:rsidRPr="00950339">
              <w:rPr>
                <w:rFonts w:eastAsia="Garamond"/>
                <w:color w:val="221E1F"/>
                <w:sz w:val="24"/>
                <w:szCs w:val="24"/>
              </w:rPr>
              <w:t xml:space="preserve">The student is able to evaluate evidence provided by a data set in conjunction with a phylogenetic tree or a simple cladogram to determine evolutionary history and speciation. [See </w:t>
            </w:r>
            <w:r w:rsidRPr="00950339">
              <w:rPr>
                <w:rFonts w:eastAsia="Garamond"/>
                <w:b/>
                <w:bCs/>
                <w:color w:val="221E1F"/>
                <w:sz w:val="24"/>
                <w:szCs w:val="24"/>
              </w:rPr>
              <w:t>SP 5.3</w:t>
            </w:r>
            <w:r w:rsidRPr="00950339">
              <w:rPr>
                <w:rFonts w:eastAsia="Garamond"/>
                <w:color w:val="221E1F"/>
                <w:sz w:val="24"/>
                <w:szCs w:val="24"/>
              </w:rPr>
              <w:t xml:space="preserve">] </w:t>
            </w:r>
          </w:p>
        </w:tc>
      </w:tr>
      <w:tr w:rsidR="00950339" w:rsidRPr="00950339" w14:paraId="3AC1FEEF" w14:textId="77777777" w:rsidTr="00950339">
        <w:tc>
          <w:tcPr>
            <w:tcW w:w="9228" w:type="dxa"/>
          </w:tcPr>
          <w:p w14:paraId="753CDB9D"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1.19 </w:t>
            </w:r>
            <w:r w:rsidRPr="00950339">
              <w:rPr>
                <w:rFonts w:eastAsia="Garamond"/>
                <w:color w:val="221E1F"/>
                <w:sz w:val="24"/>
                <w:szCs w:val="24"/>
              </w:rPr>
              <w:t xml:space="preserve">The student is able create a phylogenetic tree or simple cladogram that correctly represents evolutionary history and speciation from a provided data set. [See </w:t>
            </w:r>
            <w:r w:rsidRPr="00950339">
              <w:rPr>
                <w:rFonts w:eastAsia="Garamond"/>
                <w:b/>
                <w:bCs/>
                <w:color w:val="221E1F"/>
                <w:sz w:val="24"/>
                <w:szCs w:val="24"/>
              </w:rPr>
              <w:t>SP 1.1</w:t>
            </w:r>
            <w:r w:rsidRPr="00950339">
              <w:rPr>
                <w:rFonts w:eastAsia="Garamond"/>
                <w:color w:val="221E1F"/>
                <w:sz w:val="24"/>
                <w:szCs w:val="24"/>
              </w:rPr>
              <w:t xml:space="preserve">] </w:t>
            </w:r>
          </w:p>
        </w:tc>
      </w:tr>
      <w:tr w:rsidR="00950339" w:rsidRPr="00950339" w14:paraId="139B67C6" w14:textId="77777777" w:rsidTr="00950339">
        <w:tc>
          <w:tcPr>
            <w:tcW w:w="9228" w:type="dxa"/>
          </w:tcPr>
          <w:p w14:paraId="3F5DFC0D"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1.20 </w:t>
            </w:r>
            <w:r w:rsidRPr="00950339">
              <w:rPr>
                <w:rFonts w:eastAsia="Garamond"/>
                <w:color w:val="221E1F"/>
                <w:sz w:val="24"/>
                <w:szCs w:val="24"/>
              </w:rPr>
              <w:t xml:space="preserve">The student is able to analyze data related to questions of speciation and extinction throughout the Earth’s history. [See </w:t>
            </w:r>
            <w:r w:rsidRPr="00950339">
              <w:rPr>
                <w:rFonts w:eastAsia="Garamond"/>
                <w:b/>
                <w:bCs/>
                <w:color w:val="221E1F"/>
                <w:sz w:val="24"/>
                <w:szCs w:val="24"/>
              </w:rPr>
              <w:t>SP 5.1</w:t>
            </w:r>
            <w:r w:rsidRPr="00950339">
              <w:rPr>
                <w:rFonts w:eastAsia="Garamond"/>
                <w:color w:val="221E1F"/>
                <w:sz w:val="24"/>
                <w:szCs w:val="24"/>
              </w:rPr>
              <w:t xml:space="preserve">] </w:t>
            </w:r>
          </w:p>
        </w:tc>
      </w:tr>
      <w:tr w:rsidR="00950339" w:rsidRPr="00950339" w14:paraId="40755DBE" w14:textId="77777777" w:rsidTr="00950339">
        <w:tc>
          <w:tcPr>
            <w:tcW w:w="9228" w:type="dxa"/>
          </w:tcPr>
          <w:p w14:paraId="4BE8E3BB"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1.21 </w:t>
            </w:r>
            <w:r w:rsidRPr="00950339">
              <w:rPr>
                <w:rFonts w:eastAsia="Garamond"/>
                <w:color w:val="221E1F"/>
                <w:sz w:val="24"/>
                <w:szCs w:val="24"/>
              </w:rPr>
              <w:t xml:space="preserve">The student is able to design a plan for collecting data to investigate the scientific claim that speciation and extinction have occurred throughout the Earth’s history. [See </w:t>
            </w:r>
            <w:r w:rsidRPr="00950339">
              <w:rPr>
                <w:rFonts w:eastAsia="Garamond"/>
                <w:b/>
                <w:bCs/>
                <w:color w:val="221E1F"/>
                <w:sz w:val="24"/>
                <w:szCs w:val="24"/>
              </w:rPr>
              <w:t>SP 4.2</w:t>
            </w:r>
            <w:r w:rsidRPr="00950339">
              <w:rPr>
                <w:rFonts w:eastAsia="Garamond"/>
                <w:color w:val="221E1F"/>
                <w:sz w:val="24"/>
                <w:szCs w:val="24"/>
              </w:rPr>
              <w:t xml:space="preserve">] </w:t>
            </w:r>
          </w:p>
        </w:tc>
      </w:tr>
      <w:tr w:rsidR="00950339" w:rsidRPr="00950339" w14:paraId="3E54542B" w14:textId="77777777" w:rsidTr="00950339">
        <w:tc>
          <w:tcPr>
            <w:tcW w:w="9228" w:type="dxa"/>
          </w:tcPr>
          <w:p w14:paraId="719A0F92"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1.22 </w:t>
            </w:r>
            <w:r w:rsidRPr="00950339">
              <w:rPr>
                <w:rFonts w:eastAsia="Garamond"/>
                <w:color w:val="221E1F"/>
                <w:sz w:val="24"/>
                <w:szCs w:val="24"/>
              </w:rPr>
              <w:t xml:space="preserve">The student is able to use data from a real or simulated population(s), based on graphs or models of types of selection, to predict what will happen to the population in the future. [See </w:t>
            </w:r>
            <w:r w:rsidRPr="00950339">
              <w:rPr>
                <w:rFonts w:eastAsia="Garamond"/>
                <w:b/>
                <w:bCs/>
                <w:color w:val="221E1F"/>
                <w:sz w:val="24"/>
                <w:szCs w:val="24"/>
              </w:rPr>
              <w:t>SP 6.4</w:t>
            </w:r>
            <w:r w:rsidRPr="00950339">
              <w:rPr>
                <w:rFonts w:eastAsia="Garamond"/>
                <w:color w:val="221E1F"/>
                <w:sz w:val="24"/>
                <w:szCs w:val="24"/>
              </w:rPr>
              <w:t xml:space="preserve">] </w:t>
            </w:r>
          </w:p>
        </w:tc>
      </w:tr>
      <w:tr w:rsidR="00950339" w:rsidRPr="00950339" w14:paraId="2A3DCD68" w14:textId="77777777" w:rsidTr="00950339">
        <w:tc>
          <w:tcPr>
            <w:tcW w:w="9228" w:type="dxa"/>
          </w:tcPr>
          <w:p w14:paraId="442DC079"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1.23 </w:t>
            </w:r>
            <w:r w:rsidRPr="00950339">
              <w:rPr>
                <w:rFonts w:eastAsia="Garamond"/>
                <w:color w:val="221E1F"/>
                <w:sz w:val="24"/>
                <w:szCs w:val="24"/>
              </w:rPr>
              <w:t xml:space="preserve">The student is able to justify the selection of data that address questions related to reproductive isolation and speciation. [See </w:t>
            </w:r>
            <w:r w:rsidRPr="00950339">
              <w:rPr>
                <w:rFonts w:eastAsia="Garamond"/>
                <w:b/>
                <w:bCs/>
                <w:color w:val="221E1F"/>
                <w:sz w:val="24"/>
                <w:szCs w:val="24"/>
              </w:rPr>
              <w:t>SP 4.1</w:t>
            </w:r>
            <w:r w:rsidRPr="00950339">
              <w:rPr>
                <w:rFonts w:eastAsia="Garamond"/>
                <w:color w:val="221E1F"/>
                <w:sz w:val="24"/>
                <w:szCs w:val="24"/>
              </w:rPr>
              <w:t xml:space="preserve">] </w:t>
            </w:r>
          </w:p>
        </w:tc>
      </w:tr>
      <w:tr w:rsidR="00950339" w:rsidRPr="00950339" w14:paraId="67C9D059" w14:textId="77777777" w:rsidTr="00950339">
        <w:tc>
          <w:tcPr>
            <w:tcW w:w="9228" w:type="dxa"/>
          </w:tcPr>
          <w:p w14:paraId="1FFDD464"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1.24 </w:t>
            </w:r>
            <w:r w:rsidRPr="00950339">
              <w:rPr>
                <w:rFonts w:eastAsia="Garamond"/>
                <w:color w:val="221E1F"/>
                <w:sz w:val="24"/>
                <w:szCs w:val="24"/>
              </w:rPr>
              <w:t xml:space="preserve">The student is able to describe speciation in an isolated population and connect it to change in gene frequency, change in environment, natural selection and/or genetic drift. [See </w:t>
            </w:r>
            <w:r w:rsidRPr="00950339">
              <w:rPr>
                <w:rFonts w:eastAsia="Garamond"/>
                <w:b/>
                <w:bCs/>
                <w:color w:val="221E1F"/>
                <w:sz w:val="24"/>
                <w:szCs w:val="24"/>
              </w:rPr>
              <w:t>SP 7.2</w:t>
            </w:r>
            <w:r w:rsidRPr="00950339">
              <w:rPr>
                <w:rFonts w:eastAsia="Garamond"/>
                <w:color w:val="221E1F"/>
                <w:sz w:val="24"/>
                <w:szCs w:val="24"/>
              </w:rPr>
              <w:t xml:space="preserve">] </w:t>
            </w:r>
          </w:p>
        </w:tc>
      </w:tr>
      <w:tr w:rsidR="00950339" w:rsidRPr="00950339" w14:paraId="086F67F6" w14:textId="77777777" w:rsidTr="00950339">
        <w:tc>
          <w:tcPr>
            <w:tcW w:w="9228" w:type="dxa"/>
          </w:tcPr>
          <w:p w14:paraId="444AE63C"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1.25 </w:t>
            </w:r>
            <w:r w:rsidRPr="00950339">
              <w:rPr>
                <w:rFonts w:eastAsia="Garamond"/>
                <w:color w:val="221E1F"/>
                <w:sz w:val="24"/>
                <w:szCs w:val="24"/>
              </w:rPr>
              <w:t xml:space="preserve">The student is able to describe a model that represents evolution within a population. [See </w:t>
            </w:r>
            <w:r w:rsidRPr="00950339">
              <w:rPr>
                <w:rFonts w:eastAsia="Garamond"/>
                <w:b/>
                <w:bCs/>
                <w:color w:val="221E1F"/>
                <w:sz w:val="24"/>
                <w:szCs w:val="24"/>
              </w:rPr>
              <w:t>SP 1.2</w:t>
            </w:r>
            <w:r w:rsidRPr="00950339">
              <w:rPr>
                <w:rFonts w:eastAsia="Garamond"/>
                <w:color w:val="221E1F"/>
                <w:sz w:val="24"/>
                <w:szCs w:val="24"/>
              </w:rPr>
              <w:t xml:space="preserve">] </w:t>
            </w:r>
          </w:p>
        </w:tc>
      </w:tr>
      <w:tr w:rsidR="00950339" w:rsidRPr="00950339" w14:paraId="11788378" w14:textId="77777777" w:rsidTr="00950339">
        <w:tc>
          <w:tcPr>
            <w:tcW w:w="9228" w:type="dxa"/>
          </w:tcPr>
          <w:p w14:paraId="34F40BE1"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1.26 </w:t>
            </w:r>
            <w:r w:rsidRPr="00950339">
              <w:rPr>
                <w:rFonts w:eastAsia="Garamond"/>
                <w:color w:val="221E1F"/>
                <w:sz w:val="24"/>
                <w:szCs w:val="24"/>
              </w:rPr>
              <w:t xml:space="preserve">The student is able to evaluate given data sets that illustrate evolution as an ongoing process. [See </w:t>
            </w:r>
            <w:r w:rsidRPr="00950339">
              <w:rPr>
                <w:rFonts w:eastAsia="Garamond"/>
                <w:b/>
                <w:bCs/>
                <w:color w:val="221E1F"/>
                <w:sz w:val="24"/>
                <w:szCs w:val="24"/>
              </w:rPr>
              <w:t>SP 5.3</w:t>
            </w:r>
            <w:r w:rsidRPr="00950339">
              <w:rPr>
                <w:rFonts w:eastAsia="Garamond"/>
                <w:color w:val="221E1F"/>
                <w:sz w:val="24"/>
                <w:szCs w:val="24"/>
              </w:rPr>
              <w:t xml:space="preserve">] </w:t>
            </w:r>
          </w:p>
        </w:tc>
      </w:tr>
      <w:tr w:rsidR="00950339" w:rsidRPr="00950339" w14:paraId="7084F235" w14:textId="77777777" w:rsidTr="00950339">
        <w:tc>
          <w:tcPr>
            <w:tcW w:w="9228" w:type="dxa"/>
          </w:tcPr>
          <w:p w14:paraId="57584612"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1.27 </w:t>
            </w:r>
            <w:r w:rsidRPr="00950339">
              <w:rPr>
                <w:rFonts w:eastAsia="Garamond"/>
                <w:color w:val="221E1F"/>
                <w:sz w:val="24"/>
                <w:szCs w:val="24"/>
              </w:rPr>
              <w:t xml:space="preserve">The student is able to describe a scientific hypothesis about the origin of life on Earth. [See </w:t>
            </w:r>
            <w:r w:rsidRPr="00950339">
              <w:rPr>
                <w:rFonts w:eastAsia="Garamond"/>
                <w:b/>
                <w:bCs/>
                <w:color w:val="221E1F"/>
                <w:sz w:val="24"/>
                <w:szCs w:val="24"/>
              </w:rPr>
              <w:t>SP 1.2</w:t>
            </w:r>
            <w:r w:rsidRPr="00950339">
              <w:rPr>
                <w:rFonts w:eastAsia="Garamond"/>
                <w:color w:val="221E1F"/>
                <w:sz w:val="24"/>
                <w:szCs w:val="24"/>
              </w:rPr>
              <w:t xml:space="preserve">] </w:t>
            </w:r>
          </w:p>
        </w:tc>
      </w:tr>
      <w:tr w:rsidR="00950339" w:rsidRPr="00950339" w14:paraId="1A7AAA07" w14:textId="77777777" w:rsidTr="00950339">
        <w:tc>
          <w:tcPr>
            <w:tcW w:w="9228" w:type="dxa"/>
          </w:tcPr>
          <w:p w14:paraId="374CDB02"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1.28 </w:t>
            </w:r>
            <w:r w:rsidRPr="00950339">
              <w:rPr>
                <w:rFonts w:eastAsia="Garamond"/>
                <w:color w:val="221E1F"/>
                <w:sz w:val="24"/>
                <w:szCs w:val="24"/>
              </w:rPr>
              <w:t xml:space="preserve">The student is able to evaluate scientific questions based on hypotheses about the origin of life on Earth. [See </w:t>
            </w:r>
            <w:r w:rsidRPr="00950339">
              <w:rPr>
                <w:rFonts w:eastAsia="Garamond"/>
                <w:b/>
                <w:bCs/>
                <w:color w:val="221E1F"/>
                <w:sz w:val="24"/>
                <w:szCs w:val="24"/>
              </w:rPr>
              <w:t>SP 3.3</w:t>
            </w:r>
            <w:r w:rsidRPr="00950339">
              <w:rPr>
                <w:rFonts w:eastAsia="Garamond"/>
                <w:color w:val="221E1F"/>
                <w:sz w:val="24"/>
                <w:szCs w:val="24"/>
              </w:rPr>
              <w:t xml:space="preserve">] </w:t>
            </w:r>
          </w:p>
        </w:tc>
      </w:tr>
      <w:tr w:rsidR="00950339" w:rsidRPr="00950339" w14:paraId="2E0C7590" w14:textId="77777777" w:rsidTr="00950339">
        <w:tc>
          <w:tcPr>
            <w:tcW w:w="9228" w:type="dxa"/>
          </w:tcPr>
          <w:p w14:paraId="6ED9A143"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1.29 </w:t>
            </w:r>
            <w:r w:rsidRPr="00950339">
              <w:rPr>
                <w:rFonts w:eastAsia="Garamond"/>
                <w:color w:val="221E1F"/>
                <w:sz w:val="24"/>
                <w:szCs w:val="24"/>
              </w:rPr>
              <w:t xml:space="preserve">The student is able to describe the reasons for revisions of scientific hypotheses of the origin of life on Earth. [See </w:t>
            </w:r>
            <w:r w:rsidRPr="00950339">
              <w:rPr>
                <w:rFonts w:eastAsia="Garamond"/>
                <w:b/>
                <w:bCs/>
                <w:color w:val="221E1F"/>
                <w:sz w:val="24"/>
                <w:szCs w:val="24"/>
              </w:rPr>
              <w:t>SP 6.3</w:t>
            </w:r>
            <w:r w:rsidRPr="00950339">
              <w:rPr>
                <w:rFonts w:eastAsia="Garamond"/>
                <w:color w:val="221E1F"/>
                <w:sz w:val="24"/>
                <w:szCs w:val="24"/>
              </w:rPr>
              <w:t xml:space="preserve">] </w:t>
            </w:r>
          </w:p>
        </w:tc>
      </w:tr>
      <w:tr w:rsidR="00950339" w:rsidRPr="00950339" w14:paraId="33713220" w14:textId="77777777" w:rsidTr="00950339">
        <w:tc>
          <w:tcPr>
            <w:tcW w:w="9228" w:type="dxa"/>
          </w:tcPr>
          <w:p w14:paraId="2F06D048"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1.30 </w:t>
            </w:r>
            <w:r w:rsidRPr="00950339">
              <w:rPr>
                <w:rFonts w:eastAsia="Garamond"/>
                <w:color w:val="221E1F"/>
                <w:sz w:val="24"/>
                <w:szCs w:val="24"/>
              </w:rPr>
              <w:t xml:space="preserve">The student is able to evaluate scientific hypotheses about the origin of life on Earth. [See </w:t>
            </w:r>
            <w:r w:rsidRPr="00950339">
              <w:rPr>
                <w:rFonts w:eastAsia="Garamond"/>
                <w:b/>
                <w:bCs/>
                <w:color w:val="221E1F"/>
                <w:sz w:val="24"/>
                <w:szCs w:val="24"/>
              </w:rPr>
              <w:t>SP 6.5</w:t>
            </w:r>
            <w:r w:rsidRPr="00950339">
              <w:rPr>
                <w:rFonts w:eastAsia="Garamond"/>
                <w:color w:val="221E1F"/>
                <w:sz w:val="24"/>
                <w:szCs w:val="24"/>
              </w:rPr>
              <w:t xml:space="preserve">] </w:t>
            </w:r>
          </w:p>
        </w:tc>
      </w:tr>
      <w:tr w:rsidR="00950339" w:rsidRPr="00950339" w14:paraId="4E7A4BD2" w14:textId="77777777" w:rsidTr="00950339">
        <w:tc>
          <w:tcPr>
            <w:tcW w:w="9228" w:type="dxa"/>
          </w:tcPr>
          <w:p w14:paraId="189CB28B"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1.31 </w:t>
            </w:r>
            <w:r w:rsidRPr="00950339">
              <w:rPr>
                <w:rFonts w:eastAsia="Garamond"/>
                <w:color w:val="221E1F"/>
                <w:sz w:val="24"/>
                <w:szCs w:val="24"/>
              </w:rPr>
              <w:t xml:space="preserve">The student is able to evaluate the accuracy and legitimacy of data to answer scientific questions about the origin of life on Earth. [See </w:t>
            </w:r>
            <w:r w:rsidRPr="00950339">
              <w:rPr>
                <w:rFonts w:eastAsia="Garamond"/>
                <w:b/>
                <w:bCs/>
                <w:color w:val="221E1F"/>
                <w:sz w:val="24"/>
                <w:szCs w:val="24"/>
              </w:rPr>
              <w:t>SP 4.4</w:t>
            </w:r>
            <w:r w:rsidRPr="00950339">
              <w:rPr>
                <w:rFonts w:eastAsia="Garamond"/>
                <w:color w:val="221E1F"/>
                <w:sz w:val="24"/>
                <w:szCs w:val="24"/>
              </w:rPr>
              <w:t xml:space="preserve">] </w:t>
            </w:r>
          </w:p>
        </w:tc>
      </w:tr>
      <w:tr w:rsidR="00950339" w:rsidRPr="00950339" w14:paraId="6D5652A7" w14:textId="77777777" w:rsidTr="00950339">
        <w:tc>
          <w:tcPr>
            <w:tcW w:w="9228" w:type="dxa"/>
          </w:tcPr>
          <w:p w14:paraId="44BBA283" w14:textId="77777777" w:rsidR="00950339" w:rsidRPr="00950339" w:rsidRDefault="00950339" w:rsidP="00781B0A">
            <w:pPr>
              <w:rPr>
                <w:rFonts w:eastAsia="Garamond"/>
                <w:b/>
                <w:bCs/>
                <w:color w:val="221E1F"/>
                <w:sz w:val="24"/>
                <w:szCs w:val="24"/>
              </w:rPr>
            </w:pPr>
            <w:r w:rsidRPr="00950339">
              <w:rPr>
                <w:rFonts w:eastAsia="Garamond"/>
                <w:b/>
                <w:bCs/>
                <w:color w:val="221E1F"/>
                <w:sz w:val="24"/>
                <w:szCs w:val="24"/>
              </w:rPr>
              <w:t xml:space="preserve">LO 1.32 </w:t>
            </w:r>
            <w:r w:rsidRPr="00950339">
              <w:rPr>
                <w:rFonts w:eastAsia="Garamond"/>
                <w:color w:val="221E1F"/>
                <w:sz w:val="24"/>
                <w:szCs w:val="24"/>
              </w:rPr>
              <w:t xml:space="preserve">The student is able to justify the selection of geological, physical, and chemical data that reveal early Earth conditions. [See </w:t>
            </w:r>
            <w:r w:rsidRPr="00950339">
              <w:rPr>
                <w:rFonts w:eastAsia="Garamond"/>
                <w:b/>
                <w:bCs/>
                <w:color w:val="221E1F"/>
                <w:sz w:val="24"/>
                <w:szCs w:val="24"/>
              </w:rPr>
              <w:t>SP 4.1</w:t>
            </w:r>
            <w:r w:rsidRPr="00950339">
              <w:rPr>
                <w:rFonts w:eastAsia="Garamond"/>
                <w:color w:val="221E1F"/>
                <w:sz w:val="24"/>
                <w:szCs w:val="24"/>
              </w:rPr>
              <w:t>]</w:t>
            </w:r>
          </w:p>
        </w:tc>
      </w:tr>
    </w:tbl>
    <w:p w14:paraId="23ADD36B" w14:textId="77777777" w:rsidR="00A859F5" w:rsidRPr="00950339" w:rsidRDefault="00A859F5">
      <w:pPr>
        <w:rPr>
          <w:sz w:val="24"/>
          <w:szCs w:val="24"/>
        </w:rPr>
      </w:pPr>
    </w:p>
    <w:sectPr w:rsidR="00A859F5" w:rsidRPr="0095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F5"/>
    <w:rsid w:val="0048656B"/>
    <w:rsid w:val="004977BA"/>
    <w:rsid w:val="00950339"/>
    <w:rsid w:val="00A859F5"/>
    <w:rsid w:val="00D2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1F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9F5"/>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9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Microsoft Office User</cp:lastModifiedBy>
  <cp:revision>2</cp:revision>
  <dcterms:created xsi:type="dcterms:W3CDTF">2018-07-02T05:33:00Z</dcterms:created>
  <dcterms:modified xsi:type="dcterms:W3CDTF">2018-07-02T05:33:00Z</dcterms:modified>
</cp:coreProperties>
</file>